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7A081" w14:textId="77777777" w:rsidR="00CB2733" w:rsidRDefault="00F71E65">
      <w:r>
        <w:rPr>
          <w:noProof/>
        </w:rPr>
        <mc:AlternateContent>
          <mc:Choice Requires="wps">
            <w:drawing>
              <wp:anchor distT="0" distB="0" distL="114300" distR="114300" simplePos="0" relativeHeight="251659264" behindDoc="0" locked="0" layoutInCell="1" allowOverlap="1" wp14:anchorId="5D3AC92D" wp14:editId="11DA8429">
                <wp:simplePos x="0" y="0"/>
                <wp:positionH relativeFrom="column">
                  <wp:posOffset>172720</wp:posOffset>
                </wp:positionH>
                <wp:positionV relativeFrom="paragraph">
                  <wp:posOffset>25400</wp:posOffset>
                </wp:positionV>
                <wp:extent cx="3949700" cy="856615"/>
                <wp:effectExtent l="0" t="0" r="12700"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856615"/>
                        </a:xfrm>
                        <a:prstGeom prst="rect">
                          <a:avLst/>
                        </a:prstGeom>
                        <a:solidFill>
                          <a:srgbClr val="FFFFFF"/>
                        </a:solidFill>
                        <a:ln w="9525">
                          <a:solidFill>
                            <a:srgbClr val="000000"/>
                          </a:solidFill>
                          <a:miter lim="800000"/>
                          <a:headEnd/>
                          <a:tailEnd/>
                        </a:ln>
                      </wps:spPr>
                      <wps:txbx>
                        <w:txbxContent>
                          <w:p w14:paraId="17829A89" w14:textId="77777777" w:rsidR="00F71E65" w:rsidRDefault="00F71E65" w:rsidP="00F71E65">
                            <w:pPr>
                              <w:spacing w:after="0"/>
                              <w:jc w:val="center"/>
                              <w:rPr>
                                <w:rFonts w:ascii="Albertus Extra Bold" w:hAnsi="Albertus Extra Bold"/>
                                <w:sz w:val="32"/>
                                <w:szCs w:val="32"/>
                              </w:rPr>
                            </w:pPr>
                            <w:r>
                              <w:rPr>
                                <w:rFonts w:ascii="Albertus Extra Bold" w:hAnsi="Albertus Extra Bold"/>
                                <w:sz w:val="32"/>
                                <w:szCs w:val="32"/>
                              </w:rPr>
                              <w:t>City of Lumpkin</w:t>
                            </w:r>
                          </w:p>
                          <w:p w14:paraId="086F40A8"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552 MLK Jr. Drive P.O. Box 275</w:t>
                            </w:r>
                          </w:p>
                          <w:p w14:paraId="2F101A11"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Lumpkin, Ga. 31815</w:t>
                            </w:r>
                          </w:p>
                          <w:p w14:paraId="17C4B806"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Phone: (229) 838-</w:t>
                            </w:r>
                            <w:r w:rsidR="00C07E24" w:rsidRPr="00F71E65">
                              <w:rPr>
                                <w:rFonts w:ascii="Albertus Medium" w:hAnsi="Albertus Medium"/>
                                <w:sz w:val="20"/>
                                <w:szCs w:val="20"/>
                              </w:rPr>
                              <w:t>4333 Fax</w:t>
                            </w:r>
                            <w:r w:rsidRPr="00F71E65">
                              <w:rPr>
                                <w:rFonts w:ascii="Albertus Medium" w:hAnsi="Albertus Medium"/>
                                <w:sz w:val="20"/>
                                <w:szCs w:val="20"/>
                              </w:rPr>
                              <w:t>: (229) 838-9908</w:t>
                            </w:r>
                          </w:p>
                          <w:p w14:paraId="70D47A58" w14:textId="77777777" w:rsidR="00F71E65" w:rsidRPr="00F71E65" w:rsidRDefault="00F71E65" w:rsidP="00F71E65">
                            <w:pPr>
                              <w:spacing w:after="0"/>
                              <w:jc w:val="center"/>
                              <w:rPr>
                                <w:rFonts w:ascii="Albertus Medium" w:hAnsi="Albertus Medium"/>
                              </w:rPr>
                            </w:pPr>
                          </w:p>
                          <w:p w14:paraId="22667CB4" w14:textId="77777777" w:rsidR="00F71E65" w:rsidRPr="00F71E65" w:rsidRDefault="00F71E65" w:rsidP="00F71E65">
                            <w:pPr>
                              <w:spacing w:after="0"/>
                              <w:jc w:val="center"/>
                              <w:rPr>
                                <w:rFonts w:ascii="Albertus Extra Bold" w:hAnsi="Albertus Extra Bold"/>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3AC92D" id="_x0000_t202" coordsize="21600,21600" o:spt="202" path="m,l,21600r21600,l21600,xe">
                <v:stroke joinstyle="miter"/>
                <v:path gradientshapeok="t" o:connecttype="rect"/>
              </v:shapetype>
              <v:shape id="Text Box 2" o:spid="_x0000_s1026" type="#_x0000_t202" style="position:absolute;margin-left:13.6pt;margin-top:2pt;width:311pt;height:6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">
                <v:textbox>
                  <w:txbxContent>
                    <w:p w14:paraId="17829A89" w14:textId="77777777" w:rsidR="00F71E65" w:rsidRDefault="00F71E65" w:rsidP="00F71E65">
                      <w:pPr>
                        <w:spacing w:after="0"/>
                        <w:jc w:val="center"/>
                        <w:rPr>
                          <w:rFonts w:ascii="Albertus Extra Bold" w:hAnsi="Albertus Extra Bold"/>
                          <w:sz w:val="32"/>
                          <w:szCs w:val="32"/>
                        </w:rPr>
                      </w:pPr>
                      <w:r>
                        <w:rPr>
                          <w:rFonts w:ascii="Albertus Extra Bold" w:hAnsi="Albertus Extra Bold"/>
                          <w:sz w:val="32"/>
                          <w:szCs w:val="32"/>
                        </w:rPr>
                        <w:t>City of Lumpkin</w:t>
                      </w:r>
                    </w:p>
                    <w:p w14:paraId="086F40A8"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552 MLK Jr. Drive P.O. Box 275</w:t>
                      </w:r>
                    </w:p>
                    <w:p w14:paraId="2F101A11"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Lumpkin, Ga. 31815</w:t>
                      </w:r>
                    </w:p>
                    <w:p w14:paraId="17C4B806" w14:textId="77777777" w:rsidR="00F71E65" w:rsidRPr="00F71E65" w:rsidRDefault="00F71E65" w:rsidP="00F71E65">
                      <w:pPr>
                        <w:spacing w:after="0"/>
                        <w:jc w:val="center"/>
                        <w:rPr>
                          <w:rFonts w:ascii="Albertus Medium" w:hAnsi="Albertus Medium"/>
                          <w:sz w:val="20"/>
                          <w:szCs w:val="20"/>
                        </w:rPr>
                      </w:pPr>
                      <w:r w:rsidRPr="00F71E65">
                        <w:rPr>
                          <w:rFonts w:ascii="Albertus Medium" w:hAnsi="Albertus Medium"/>
                          <w:sz w:val="20"/>
                          <w:szCs w:val="20"/>
                        </w:rPr>
                        <w:t>Phone: (229) 838-</w:t>
                      </w:r>
                      <w:r w:rsidR="00C07E24" w:rsidRPr="00F71E65">
                        <w:rPr>
                          <w:rFonts w:ascii="Albertus Medium" w:hAnsi="Albertus Medium"/>
                          <w:sz w:val="20"/>
                          <w:szCs w:val="20"/>
                        </w:rPr>
                        <w:t>4333 Fax</w:t>
                      </w:r>
                      <w:r w:rsidRPr="00F71E65">
                        <w:rPr>
                          <w:rFonts w:ascii="Albertus Medium" w:hAnsi="Albertus Medium"/>
                          <w:sz w:val="20"/>
                          <w:szCs w:val="20"/>
                        </w:rPr>
                        <w:t>: (229) 838-9908</w:t>
                      </w:r>
                    </w:p>
                    <w:p w14:paraId="70D47A58" w14:textId="77777777" w:rsidR="00F71E65" w:rsidRPr="00F71E65" w:rsidRDefault="00F71E65" w:rsidP="00F71E65">
                      <w:pPr>
                        <w:spacing w:after="0"/>
                        <w:jc w:val="center"/>
                        <w:rPr>
                          <w:rFonts w:ascii="Albertus Medium" w:hAnsi="Albertus Medium"/>
                        </w:rPr>
                      </w:pPr>
                    </w:p>
                    <w:p w14:paraId="22667CB4" w14:textId="77777777" w:rsidR="00F71E65" w:rsidRPr="00F71E65" w:rsidRDefault="00F71E65" w:rsidP="00F71E65">
                      <w:pPr>
                        <w:spacing w:after="0"/>
                        <w:jc w:val="center"/>
                        <w:rPr>
                          <w:rFonts w:ascii="Albertus Extra Bold" w:hAnsi="Albertus Extra Bold"/>
                          <w:sz w:val="32"/>
                          <w:szCs w:val="32"/>
                        </w:rPr>
                      </w:pPr>
                    </w:p>
                  </w:txbxContent>
                </v:textbox>
              </v:shape>
            </w:pict>
          </mc:Fallback>
        </mc:AlternateContent>
      </w:r>
      <w:r>
        <w:t xml:space="preserve">                                                                                                                                       </w:t>
      </w:r>
      <w:r>
        <w:rPr>
          <w:noProof/>
        </w:rPr>
        <w:drawing>
          <wp:inline distT="0" distB="0" distL="0" distR="0" wp14:anchorId="6BEA199D" wp14:editId="6BAACF33">
            <wp:extent cx="1406044" cy="88773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LL CITY HALL PI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57158" cy="920001"/>
                    </a:xfrm>
                    <a:prstGeom prst="rect">
                      <a:avLst/>
                    </a:prstGeom>
                  </pic:spPr>
                </pic:pic>
              </a:graphicData>
            </a:graphic>
          </wp:inline>
        </w:drawing>
      </w:r>
    </w:p>
    <w:p w14:paraId="37956ED9" w14:textId="73394D78" w:rsidR="00F71E65" w:rsidRPr="00A55651" w:rsidRDefault="00F71E65" w:rsidP="00F71E65">
      <w:pPr>
        <w:spacing w:after="0"/>
        <w:rPr>
          <w:rFonts w:ascii="Arial Narrow" w:hAnsi="Arial Narrow"/>
          <w:sz w:val="18"/>
          <w:szCs w:val="18"/>
        </w:rPr>
      </w:pPr>
      <w:r w:rsidRPr="00A55651">
        <w:rPr>
          <w:rFonts w:ascii="Arial Narrow" w:hAnsi="Arial Narrow"/>
          <w:sz w:val="18"/>
          <w:szCs w:val="18"/>
        </w:rPr>
        <w:t xml:space="preserve">Barbara Cullefer, Mayor Pro tem                                   </w:t>
      </w:r>
      <w:r w:rsidR="00B57F19" w:rsidRPr="00A55651">
        <w:rPr>
          <w:rFonts w:ascii="Arial Narrow" w:hAnsi="Arial Narrow"/>
          <w:sz w:val="18"/>
          <w:szCs w:val="18"/>
        </w:rPr>
        <w:t xml:space="preserve">   </w:t>
      </w:r>
      <w:r w:rsidRPr="00A55651">
        <w:rPr>
          <w:rFonts w:ascii="Arial Narrow" w:hAnsi="Arial Narrow"/>
          <w:sz w:val="18"/>
          <w:szCs w:val="18"/>
        </w:rPr>
        <w:t xml:space="preserve">                      </w:t>
      </w:r>
      <w:r w:rsidR="00A55651">
        <w:rPr>
          <w:rFonts w:ascii="Arial Narrow" w:hAnsi="Arial Narrow"/>
          <w:sz w:val="18"/>
          <w:szCs w:val="18"/>
        </w:rPr>
        <w:t xml:space="preserve">                          </w:t>
      </w:r>
      <w:r w:rsidRPr="00A55651">
        <w:rPr>
          <w:rFonts w:ascii="Arial Narrow" w:hAnsi="Arial Narrow"/>
          <w:sz w:val="18"/>
          <w:szCs w:val="18"/>
        </w:rPr>
        <w:t xml:space="preserve">                              Flossie Brown, Council</w:t>
      </w:r>
    </w:p>
    <w:p w14:paraId="19C77CFE" w14:textId="77777777" w:rsidR="006F019F" w:rsidRDefault="00F71E65" w:rsidP="00A55651">
      <w:pPr>
        <w:spacing w:after="0"/>
        <w:rPr>
          <w:rFonts w:ascii="Arial Narrow" w:hAnsi="Arial Narrow"/>
          <w:sz w:val="18"/>
          <w:szCs w:val="18"/>
        </w:rPr>
      </w:pPr>
      <w:r w:rsidRPr="00A55651">
        <w:rPr>
          <w:rFonts w:ascii="Arial Narrow" w:hAnsi="Arial Narrow"/>
          <w:sz w:val="18"/>
          <w:szCs w:val="18"/>
        </w:rPr>
        <w:t xml:space="preserve">Nikita Seay, Council                                          </w:t>
      </w:r>
      <w:r w:rsidR="00B57F19" w:rsidRPr="00A55651">
        <w:rPr>
          <w:rFonts w:ascii="Arial Narrow" w:hAnsi="Arial Narrow"/>
          <w:sz w:val="18"/>
          <w:szCs w:val="18"/>
        </w:rPr>
        <w:t xml:space="preserve"> </w:t>
      </w:r>
      <w:r w:rsidRPr="00A55651">
        <w:rPr>
          <w:rFonts w:ascii="Arial Narrow" w:hAnsi="Arial Narrow"/>
          <w:sz w:val="18"/>
          <w:szCs w:val="18"/>
        </w:rPr>
        <w:t xml:space="preserve">             </w:t>
      </w:r>
      <w:r w:rsidR="00B57F19" w:rsidRPr="00A55651">
        <w:rPr>
          <w:rFonts w:ascii="Arial Narrow" w:hAnsi="Arial Narrow"/>
          <w:sz w:val="18"/>
          <w:szCs w:val="18"/>
        </w:rPr>
        <w:t xml:space="preserve">   </w:t>
      </w:r>
      <w:r w:rsidRPr="00A55651">
        <w:rPr>
          <w:rFonts w:ascii="Arial Narrow" w:hAnsi="Arial Narrow"/>
          <w:sz w:val="18"/>
          <w:szCs w:val="18"/>
        </w:rPr>
        <w:t xml:space="preserve">                             </w:t>
      </w:r>
      <w:r w:rsidR="00A55651">
        <w:rPr>
          <w:rFonts w:ascii="Arial Narrow" w:hAnsi="Arial Narrow"/>
          <w:sz w:val="18"/>
          <w:szCs w:val="18"/>
        </w:rPr>
        <w:t xml:space="preserve">                         </w:t>
      </w:r>
      <w:r w:rsidRPr="00A55651">
        <w:rPr>
          <w:rFonts w:ascii="Arial Narrow" w:hAnsi="Arial Narrow"/>
          <w:sz w:val="18"/>
          <w:szCs w:val="18"/>
        </w:rPr>
        <w:t xml:space="preserve">                      </w:t>
      </w:r>
      <w:r w:rsidR="00620EE0" w:rsidRPr="00A55651">
        <w:rPr>
          <w:rFonts w:ascii="Arial Narrow" w:hAnsi="Arial Narrow"/>
          <w:sz w:val="18"/>
          <w:szCs w:val="18"/>
        </w:rPr>
        <w:t>Mit</w:t>
      </w:r>
      <w:r w:rsidR="00B57F19" w:rsidRPr="00A55651">
        <w:rPr>
          <w:rFonts w:ascii="Arial Narrow" w:hAnsi="Arial Narrow"/>
          <w:sz w:val="18"/>
          <w:szCs w:val="18"/>
        </w:rPr>
        <w:t>zi</w:t>
      </w:r>
      <w:r w:rsidRPr="00A55651">
        <w:rPr>
          <w:rFonts w:ascii="Arial Narrow" w:hAnsi="Arial Narrow"/>
          <w:sz w:val="18"/>
          <w:szCs w:val="18"/>
        </w:rPr>
        <w:t xml:space="preserve"> House, Council                                         </w:t>
      </w:r>
      <w:r w:rsidR="00B57F19" w:rsidRPr="00A55651">
        <w:rPr>
          <w:rFonts w:ascii="Arial Narrow" w:hAnsi="Arial Narrow"/>
          <w:sz w:val="18"/>
          <w:szCs w:val="18"/>
        </w:rPr>
        <w:t xml:space="preserve"> </w:t>
      </w:r>
      <w:r w:rsidRPr="00A55651">
        <w:rPr>
          <w:rFonts w:ascii="Arial Narrow" w:hAnsi="Arial Narrow"/>
          <w:sz w:val="18"/>
          <w:szCs w:val="18"/>
        </w:rPr>
        <w:t xml:space="preserve">             </w:t>
      </w:r>
      <w:r w:rsidR="00B57F19" w:rsidRPr="00A55651">
        <w:rPr>
          <w:rFonts w:ascii="Arial Narrow" w:hAnsi="Arial Narrow"/>
          <w:sz w:val="18"/>
          <w:szCs w:val="18"/>
        </w:rPr>
        <w:t xml:space="preserve">   </w:t>
      </w:r>
      <w:r w:rsidRPr="00A55651">
        <w:rPr>
          <w:rFonts w:ascii="Arial Narrow" w:hAnsi="Arial Narrow"/>
          <w:sz w:val="18"/>
          <w:szCs w:val="18"/>
        </w:rPr>
        <w:t xml:space="preserve">                        </w:t>
      </w:r>
      <w:r w:rsidR="00B57F19" w:rsidRPr="00A55651">
        <w:rPr>
          <w:rFonts w:ascii="Arial Narrow" w:hAnsi="Arial Narrow"/>
          <w:sz w:val="18"/>
          <w:szCs w:val="18"/>
        </w:rPr>
        <w:t xml:space="preserve">                           Billie</w:t>
      </w:r>
      <w:r w:rsidRPr="00A55651">
        <w:rPr>
          <w:rFonts w:ascii="Arial Narrow" w:hAnsi="Arial Narrow"/>
          <w:sz w:val="18"/>
          <w:szCs w:val="18"/>
        </w:rPr>
        <w:t xml:space="preserve"> Ann Mallory, Council</w:t>
      </w:r>
      <w:r w:rsidR="00E2215D" w:rsidRPr="00A55651">
        <w:rPr>
          <w:rFonts w:ascii="Arial Narrow" w:hAnsi="Arial Narrow"/>
          <w:sz w:val="18"/>
          <w:szCs w:val="18"/>
        </w:rPr>
        <w:t xml:space="preserve">                                                                                </w:t>
      </w:r>
      <w:r w:rsidR="00A55651">
        <w:rPr>
          <w:rFonts w:ascii="Arial Narrow" w:hAnsi="Arial Narrow"/>
          <w:sz w:val="18"/>
          <w:szCs w:val="18"/>
        </w:rPr>
        <w:t xml:space="preserve">                        </w:t>
      </w:r>
      <w:r w:rsidR="00E2215D" w:rsidRPr="00A55651">
        <w:rPr>
          <w:rFonts w:ascii="Arial Narrow" w:hAnsi="Arial Narrow"/>
          <w:sz w:val="18"/>
          <w:szCs w:val="18"/>
        </w:rPr>
        <w:t xml:space="preserve">                     </w:t>
      </w:r>
      <w:r w:rsidR="006F019F">
        <w:rPr>
          <w:rFonts w:ascii="Arial Narrow" w:hAnsi="Arial Narrow"/>
          <w:sz w:val="18"/>
          <w:szCs w:val="18"/>
        </w:rPr>
        <w:t>Canady Matthews, Council</w:t>
      </w:r>
    </w:p>
    <w:p w14:paraId="66D2CC40" w14:textId="38A4416B" w:rsidR="00620EE0" w:rsidRPr="00A55651" w:rsidRDefault="00620EE0" w:rsidP="00A55651">
      <w:pPr>
        <w:spacing w:after="0"/>
        <w:rPr>
          <w:rFonts w:ascii="Arial Narrow" w:hAnsi="Arial Narrow"/>
          <w:sz w:val="18"/>
          <w:szCs w:val="18"/>
        </w:rPr>
      </w:pPr>
      <w:r w:rsidRPr="006F019F">
        <w:rPr>
          <w:rFonts w:ascii="Arial Narrow" w:hAnsi="Arial Narrow"/>
          <w:sz w:val="16"/>
          <w:szCs w:val="16"/>
        </w:rPr>
        <w:t xml:space="preserve">Anne Holloway, City Clerk                                                                                           </w:t>
      </w:r>
      <w:r w:rsidRPr="00A55651">
        <w:rPr>
          <w:rFonts w:ascii="Arial Narrow" w:hAnsi="Arial Narrow"/>
          <w:sz w:val="18"/>
          <w:szCs w:val="18"/>
        </w:rPr>
        <w:t xml:space="preserve">        </w:t>
      </w:r>
      <w:r w:rsidR="006F019F">
        <w:rPr>
          <w:rFonts w:ascii="Arial Narrow" w:hAnsi="Arial Narrow"/>
          <w:sz w:val="18"/>
          <w:szCs w:val="18"/>
        </w:rPr>
        <w:t xml:space="preserve">                                  </w:t>
      </w:r>
      <w:r w:rsidRPr="00A55651">
        <w:rPr>
          <w:rFonts w:ascii="Arial Narrow" w:hAnsi="Arial Narrow"/>
          <w:sz w:val="18"/>
          <w:szCs w:val="18"/>
        </w:rPr>
        <w:t xml:space="preserve">       </w:t>
      </w:r>
      <w:r w:rsidRPr="006F019F">
        <w:rPr>
          <w:rFonts w:ascii="Arial Narrow" w:hAnsi="Arial Narrow"/>
          <w:sz w:val="16"/>
          <w:szCs w:val="16"/>
        </w:rPr>
        <w:t>David Davis, City Manager</w:t>
      </w:r>
    </w:p>
    <w:p w14:paraId="3FF2A4B1" w14:textId="395F0368" w:rsidR="00F71E65" w:rsidRPr="00F71E65" w:rsidRDefault="00F71E65" w:rsidP="00F71E65">
      <w:pPr>
        <w:spacing w:after="0"/>
        <w:rPr>
          <w:rFonts w:ascii="Arial Narrow" w:hAnsi="Arial Narrow"/>
          <w:sz w:val="20"/>
          <w:szCs w:val="20"/>
        </w:rPr>
      </w:pPr>
      <w:r w:rsidRPr="00F71E65">
        <w:rPr>
          <w:rFonts w:ascii="Arial Narrow" w:hAnsi="Arial Narrow"/>
          <w:sz w:val="20"/>
          <w:szCs w:val="20"/>
        </w:rPr>
        <w:t xml:space="preserve">                                                                   </w:t>
      </w:r>
      <w:r w:rsidR="00A55651">
        <w:rPr>
          <w:rFonts w:ascii="Arial Narrow" w:hAnsi="Arial Narrow"/>
          <w:sz w:val="20"/>
          <w:szCs w:val="20"/>
        </w:rPr>
        <w:t xml:space="preserve">    </w:t>
      </w:r>
      <w:r w:rsidRPr="00F71E65">
        <w:rPr>
          <w:rFonts w:ascii="Arial Narrow" w:hAnsi="Arial Narrow"/>
          <w:sz w:val="20"/>
          <w:szCs w:val="20"/>
        </w:rPr>
        <w:t xml:space="preserve">            Jimmy Babb, Mayor</w:t>
      </w:r>
    </w:p>
    <w:p w14:paraId="5AA4F44A" w14:textId="77777777" w:rsidR="00F71E65" w:rsidRDefault="00F71E65">
      <w:pPr>
        <w:rPr>
          <w:rFonts w:ascii="Arial Narrow" w:hAnsi="Arial Narrow"/>
          <w:sz w:val="18"/>
          <w:szCs w:val="18"/>
        </w:rPr>
      </w:pPr>
    </w:p>
    <w:p w14:paraId="3C9B5362" w14:textId="7643EEC9" w:rsidR="00794FA1" w:rsidRPr="00794FA1" w:rsidRDefault="00794FA1" w:rsidP="00794FA1">
      <w:pPr>
        <w:spacing w:after="0"/>
        <w:rPr>
          <w:bCs/>
          <w:iCs/>
        </w:rPr>
      </w:pPr>
      <w:r>
        <w:rPr>
          <w:bCs/>
          <w:iCs/>
        </w:rPr>
        <w:t>October 19, 2020</w:t>
      </w:r>
    </w:p>
    <w:p w14:paraId="3B815BC6" w14:textId="77777777" w:rsidR="00794FA1" w:rsidRDefault="00794FA1" w:rsidP="00794FA1">
      <w:pPr>
        <w:spacing w:after="0"/>
        <w:rPr>
          <w:b/>
          <w:i/>
        </w:rPr>
      </w:pPr>
    </w:p>
    <w:p w14:paraId="08F7ED67" w14:textId="2DDABC95" w:rsidR="00794FA1" w:rsidRPr="00D40833" w:rsidRDefault="00794FA1" w:rsidP="00794FA1">
      <w:pPr>
        <w:spacing w:after="0"/>
        <w:rPr>
          <w:b/>
          <w:i/>
        </w:rPr>
      </w:pPr>
      <w:r>
        <w:rPr>
          <w:b/>
          <w:i/>
        </w:rPr>
        <w:t xml:space="preserve">CERTIFIED MAIL – RETURN RECEIPT REQUESTED </w:t>
      </w:r>
    </w:p>
    <w:p w14:paraId="2A5B476F" w14:textId="77777777" w:rsidR="00794FA1" w:rsidRDefault="00794FA1" w:rsidP="00794FA1"/>
    <w:p w14:paraId="0AD03DF3" w14:textId="77777777" w:rsidR="00794FA1" w:rsidRDefault="00794FA1" w:rsidP="00794FA1">
      <w:pPr>
        <w:spacing w:after="0"/>
      </w:pPr>
      <w:r>
        <w:t>Mr. Reece McAlister</w:t>
      </w:r>
    </w:p>
    <w:p w14:paraId="71E557D6" w14:textId="77777777" w:rsidR="00794FA1" w:rsidRDefault="00794FA1" w:rsidP="00794FA1">
      <w:pPr>
        <w:spacing w:after="0"/>
      </w:pPr>
      <w:r>
        <w:t>Executive Secretary</w:t>
      </w:r>
    </w:p>
    <w:p w14:paraId="06678E4D" w14:textId="77777777" w:rsidR="00794FA1" w:rsidRDefault="00794FA1" w:rsidP="00794FA1">
      <w:pPr>
        <w:spacing w:after="0"/>
      </w:pPr>
      <w:r>
        <w:t>Georgia Public Service Commission</w:t>
      </w:r>
    </w:p>
    <w:p w14:paraId="4DCAE6A1" w14:textId="77777777" w:rsidR="00794FA1" w:rsidRDefault="00794FA1" w:rsidP="00794FA1">
      <w:pPr>
        <w:spacing w:after="0"/>
      </w:pPr>
      <w:r>
        <w:t>244 Washington Street</w:t>
      </w:r>
    </w:p>
    <w:p w14:paraId="7BFE9357" w14:textId="77777777" w:rsidR="00794FA1" w:rsidRDefault="00794FA1" w:rsidP="00794FA1">
      <w:r>
        <w:t>Atlanta, GA  30334</w:t>
      </w:r>
    </w:p>
    <w:p w14:paraId="70675D2D" w14:textId="77777777" w:rsidR="00794FA1" w:rsidRDefault="00794FA1" w:rsidP="00794FA1"/>
    <w:p w14:paraId="486E68D4" w14:textId="77777777" w:rsidR="00794FA1" w:rsidRDefault="00794FA1" w:rsidP="00794FA1">
      <w:pPr>
        <w:spacing w:after="0"/>
      </w:pPr>
      <w:r>
        <w:t xml:space="preserve">RE:  </w:t>
      </w:r>
      <w:r>
        <w:tab/>
        <w:t>Docket No. 37066</w:t>
      </w:r>
    </w:p>
    <w:p w14:paraId="4EB872FE" w14:textId="77777777" w:rsidR="00794FA1" w:rsidRDefault="00794FA1" w:rsidP="00794FA1">
      <w:pPr>
        <w:ind w:firstLine="720"/>
      </w:pPr>
      <w:r>
        <w:t>Inspection No. JS20-029</w:t>
      </w:r>
    </w:p>
    <w:p w14:paraId="15205C48" w14:textId="77777777" w:rsidR="00794FA1" w:rsidRDefault="00794FA1" w:rsidP="00794FA1"/>
    <w:p w14:paraId="10EE16BB" w14:textId="65B720AF" w:rsidR="00794FA1" w:rsidRDefault="00794FA1" w:rsidP="00794FA1">
      <w:pPr>
        <w:spacing w:after="0"/>
      </w:pPr>
      <w:r>
        <w:t>Dear Mr. McAlister:</w:t>
      </w:r>
    </w:p>
    <w:p w14:paraId="3D6DD6DB" w14:textId="77777777" w:rsidR="00794FA1" w:rsidRDefault="00794FA1" w:rsidP="00794FA1">
      <w:pPr>
        <w:spacing w:after="0"/>
      </w:pPr>
    </w:p>
    <w:p w14:paraId="18EAAE45" w14:textId="77777777" w:rsidR="00794FA1" w:rsidRDefault="00794FA1" w:rsidP="00794FA1">
      <w:pPr>
        <w:spacing w:after="120"/>
      </w:pPr>
      <w:r>
        <w:t xml:space="preserve">The City of Lumpkin (“Lumpkin”) respectfully files this response to the Report on Inspection No. JS20-029 that was filed on September 23, 2020, in Docket No. 37066, in accordance with the </w:t>
      </w:r>
      <w:r>
        <w:rPr>
          <w:i/>
        </w:rPr>
        <w:t>Information for Natural Gas Operators Regarding Enforcement Actions, Enforcement Letters, &amp; Notifications Issued by the GPSC’s Pipeline Safety Director</w:t>
      </w:r>
      <w:r>
        <w:t xml:space="preserve"> that was attached to the Report.</w:t>
      </w:r>
    </w:p>
    <w:p w14:paraId="7E2C5897" w14:textId="77777777" w:rsidR="00794FA1" w:rsidRDefault="00794FA1" w:rsidP="00794FA1">
      <w:pPr>
        <w:rPr>
          <w:u w:val="single"/>
        </w:rPr>
      </w:pPr>
    </w:p>
    <w:p w14:paraId="064F9CA8" w14:textId="77777777" w:rsidR="00794FA1" w:rsidRDefault="00794FA1" w:rsidP="00794FA1">
      <w:pPr>
        <w:spacing w:after="0"/>
        <w:rPr>
          <w:u w:val="single"/>
        </w:rPr>
      </w:pPr>
      <w:r>
        <w:rPr>
          <w:u w:val="single"/>
        </w:rPr>
        <w:t>NOTICE OF PROBABLE VIOLATION</w:t>
      </w:r>
    </w:p>
    <w:p w14:paraId="37399FFD" w14:textId="77777777" w:rsidR="00794FA1" w:rsidRDefault="00794FA1" w:rsidP="00794FA1">
      <w:pPr>
        <w:ind w:left="360"/>
        <w:rPr>
          <w:u w:val="single"/>
        </w:rPr>
      </w:pPr>
    </w:p>
    <w:p w14:paraId="38BB8746" w14:textId="77777777" w:rsidR="00794FA1" w:rsidRDefault="00794FA1" w:rsidP="00794FA1">
      <w:pPr>
        <w:spacing w:after="120"/>
        <w:ind w:left="360"/>
      </w:pPr>
      <w:r>
        <w:t>“As a result of this inspection Staff found that the City of Lumpkin Gas Department was in probable violation of the minimum federal safety standards; specifically:</w:t>
      </w:r>
    </w:p>
    <w:p w14:paraId="0D416485" w14:textId="77777777" w:rsidR="00794FA1" w:rsidRDefault="00794FA1" w:rsidP="00794FA1">
      <w:pPr>
        <w:ind w:left="360"/>
      </w:pPr>
    </w:p>
    <w:p w14:paraId="20B9FEDC" w14:textId="77777777" w:rsidR="00794FA1" w:rsidRDefault="00794FA1" w:rsidP="00794FA1">
      <w:pPr>
        <w:numPr>
          <w:ilvl w:val="0"/>
          <w:numId w:val="1"/>
        </w:numPr>
        <w:spacing w:after="0" w:line="240" w:lineRule="auto"/>
      </w:pPr>
      <w:r>
        <w:t>§40.15 ...</w:t>
      </w:r>
    </w:p>
    <w:p w14:paraId="1A730EC6" w14:textId="77777777" w:rsidR="00794FA1" w:rsidRDefault="00794FA1" w:rsidP="00794FA1">
      <w:pPr>
        <w:ind w:left="1080" w:hanging="720"/>
      </w:pPr>
    </w:p>
    <w:p w14:paraId="4B0A7508" w14:textId="77777777" w:rsidR="00794FA1" w:rsidRDefault="00794FA1" w:rsidP="00794FA1">
      <w:pPr>
        <w:ind w:left="720"/>
      </w:pPr>
      <w:r>
        <w:t>PROBABLE VIOLATION:  The City of Lumpkin failed to ensure their service agents meet with the qualifications and requirements set forth under 49CFR, Parts 40 and 199.”</w:t>
      </w:r>
    </w:p>
    <w:p w14:paraId="6B388919" w14:textId="77777777" w:rsidR="00794FA1" w:rsidRDefault="00794FA1" w:rsidP="00794FA1"/>
    <w:p w14:paraId="72F07213" w14:textId="77777777" w:rsidR="00794FA1" w:rsidRPr="00A55105" w:rsidRDefault="00794FA1" w:rsidP="00794FA1">
      <w:pPr>
        <w:spacing w:after="0"/>
        <w:ind w:left="1440" w:hanging="720"/>
        <w:rPr>
          <w:u w:val="single"/>
        </w:rPr>
      </w:pPr>
      <w:r w:rsidRPr="00A55105">
        <w:rPr>
          <w:u w:val="single"/>
        </w:rPr>
        <w:t>RESPONSE</w:t>
      </w:r>
    </w:p>
    <w:p w14:paraId="0D55359F" w14:textId="77777777" w:rsidR="00794FA1" w:rsidRPr="00F724D1" w:rsidRDefault="00794FA1" w:rsidP="00794FA1">
      <w:pPr>
        <w:ind w:left="720"/>
        <w:rPr>
          <w:highlight w:val="lightGray"/>
        </w:rPr>
      </w:pPr>
    </w:p>
    <w:p w14:paraId="18F6CBD6" w14:textId="77777777" w:rsidR="00794FA1" w:rsidRDefault="00794FA1" w:rsidP="00794FA1">
      <w:pPr>
        <w:ind w:left="720"/>
      </w:pPr>
      <w:r w:rsidRPr="00221D70">
        <w:t xml:space="preserve">In accordance with sections IA1 and IIA2 of the </w:t>
      </w:r>
      <w:r w:rsidRPr="00221D70">
        <w:rPr>
          <w:i/>
        </w:rPr>
        <w:t>Information for Natural Gas Operators Regarding Enforcement Actions, Enforcement Letters, &amp; Notifications Issued by the GPSC’s Pipeline Safety Director</w:t>
      </w:r>
      <w:r w:rsidRPr="00221D70">
        <w:t>, Lumpkin does not contest the violation alleged or request an informal conference to discuss this NOPV and files the following written plan of action outlining the corrective measures that will be taken to achieve compliance and when compliance is anticipated:</w:t>
      </w:r>
    </w:p>
    <w:p w14:paraId="4EF697A0" w14:textId="77777777" w:rsidR="00794FA1" w:rsidRDefault="00794FA1" w:rsidP="00794FA1"/>
    <w:p w14:paraId="6523A885" w14:textId="77777777" w:rsidR="00794FA1" w:rsidRDefault="00794FA1" w:rsidP="00794FA1">
      <w:pPr>
        <w:ind w:left="720"/>
      </w:pPr>
      <w:bookmarkStart w:id="0" w:name="_Hlk53564294"/>
      <w:r w:rsidRPr="00221D70">
        <w:t xml:space="preserve">Lumpkin </w:t>
      </w:r>
      <w:r>
        <w:t xml:space="preserve">will join a drug and alcohol testing consortium to ensure future compliance with the requirements of this Section.  </w:t>
      </w:r>
      <w:bookmarkEnd w:id="0"/>
      <w:r>
        <w:t>Documentation of compliance will be in hand by November 30, 2020.</w:t>
      </w:r>
    </w:p>
    <w:p w14:paraId="2404D687" w14:textId="77777777" w:rsidR="00794FA1" w:rsidRDefault="00794FA1" w:rsidP="00794FA1"/>
    <w:p w14:paraId="68A6B535" w14:textId="77777777" w:rsidR="00794FA1" w:rsidRDefault="00794FA1" w:rsidP="00794FA1">
      <w:pPr>
        <w:spacing w:after="0"/>
        <w:rPr>
          <w:u w:val="single"/>
        </w:rPr>
      </w:pPr>
      <w:r>
        <w:rPr>
          <w:u w:val="single"/>
        </w:rPr>
        <w:t>NOTICE OF PROBABLE VIOLATION WITH A PROPOSED CIVIL PENALTY</w:t>
      </w:r>
    </w:p>
    <w:p w14:paraId="5E82ACFC" w14:textId="77777777" w:rsidR="00794FA1" w:rsidRDefault="00794FA1" w:rsidP="00794FA1">
      <w:pPr>
        <w:ind w:left="360"/>
        <w:rPr>
          <w:u w:val="single"/>
        </w:rPr>
      </w:pPr>
    </w:p>
    <w:p w14:paraId="56332D9E" w14:textId="77777777" w:rsidR="00794FA1" w:rsidRDefault="00794FA1" w:rsidP="00794FA1">
      <w:pPr>
        <w:numPr>
          <w:ilvl w:val="0"/>
          <w:numId w:val="1"/>
        </w:numPr>
        <w:spacing w:after="0" w:line="240" w:lineRule="auto"/>
      </w:pPr>
      <w:r>
        <w:t>§199.101 ...</w:t>
      </w:r>
    </w:p>
    <w:p w14:paraId="0469D9B9" w14:textId="77777777" w:rsidR="00794FA1" w:rsidRDefault="00794FA1" w:rsidP="00794FA1">
      <w:pPr>
        <w:ind w:left="1080" w:hanging="720"/>
      </w:pPr>
    </w:p>
    <w:p w14:paraId="6BD24115" w14:textId="77777777" w:rsidR="00794FA1" w:rsidRDefault="00794FA1" w:rsidP="00794FA1">
      <w:pPr>
        <w:ind w:left="720"/>
      </w:pPr>
      <w:r>
        <w:t>PROBABLE VIOLATION:  The City of Lumpkin failed to follow the procedures required by their written Anti-Drug &amp; Alcohol plan for verifying contractor drug plans and conducting random testing quarterly.”</w:t>
      </w:r>
    </w:p>
    <w:p w14:paraId="7C17A947" w14:textId="77777777" w:rsidR="00794FA1" w:rsidRDefault="00794FA1" w:rsidP="00794FA1">
      <w:pPr>
        <w:ind w:left="1080" w:hanging="360"/>
      </w:pPr>
    </w:p>
    <w:p w14:paraId="32C6034D" w14:textId="77777777" w:rsidR="00794FA1" w:rsidRPr="00A55105" w:rsidRDefault="00794FA1" w:rsidP="00794FA1">
      <w:pPr>
        <w:spacing w:after="0"/>
        <w:ind w:left="1440" w:hanging="720"/>
        <w:rPr>
          <w:u w:val="single"/>
        </w:rPr>
      </w:pPr>
      <w:r w:rsidRPr="00A55105">
        <w:rPr>
          <w:u w:val="single"/>
        </w:rPr>
        <w:t>RESPONSE</w:t>
      </w:r>
    </w:p>
    <w:p w14:paraId="71797A36" w14:textId="77777777" w:rsidR="00794FA1" w:rsidRDefault="00794FA1" w:rsidP="00794FA1">
      <w:pPr>
        <w:ind w:left="1440" w:hanging="720"/>
      </w:pPr>
    </w:p>
    <w:p w14:paraId="5C525044" w14:textId="77777777" w:rsidR="00794FA1" w:rsidRDefault="00794FA1" w:rsidP="00794FA1">
      <w:pPr>
        <w:ind w:left="720"/>
      </w:pPr>
      <w:r>
        <w:t xml:space="preserve">In accordance with sections IA1 and IIB of the </w:t>
      </w:r>
      <w:r>
        <w:rPr>
          <w:i/>
        </w:rPr>
        <w:t>Information for Natural Gas Operators Regarding Enforcement Actions, Enforcement Letters, &amp; Notifications Issued by the GPSC’s Pipeline Safety Director</w:t>
      </w:r>
      <w:r>
        <w:t>, Lumpkin has requested an Informal Conference with the Director to discuss the NOPV and proposed civil penalty.  Lumpkin also provides the following response to the Probable Violation associated with the Proposed Civil Penalty:</w:t>
      </w:r>
    </w:p>
    <w:p w14:paraId="5CDE3B36" w14:textId="77777777" w:rsidR="00794FA1" w:rsidRDefault="00794FA1" w:rsidP="00794FA1"/>
    <w:p w14:paraId="54925FC8" w14:textId="77777777" w:rsidR="00794FA1" w:rsidRDefault="00794FA1" w:rsidP="00794FA1">
      <w:pPr>
        <w:ind w:left="720"/>
      </w:pPr>
      <w:r w:rsidRPr="00221D70">
        <w:t>OBSERVED DEFICIENCY #1:  Lumpkin has</w:t>
      </w:r>
      <w:r>
        <w:t xml:space="preserve"> in hand the Drug &amp; Alcohol Plan for the contractor in question.  By October 30, 2020, Lumpkin will review this Plan for compliance and will document this review.  In the future, Lumpkin will ensure compliance of its contractors with drug and alcohol regulations prior to commencement of work by the contractors.</w:t>
      </w:r>
    </w:p>
    <w:p w14:paraId="0E715B58" w14:textId="77777777" w:rsidR="00794FA1" w:rsidRDefault="00794FA1" w:rsidP="00794FA1">
      <w:pPr>
        <w:ind w:left="720"/>
      </w:pPr>
    </w:p>
    <w:p w14:paraId="2DC9F0B9" w14:textId="77777777" w:rsidR="00794FA1" w:rsidRDefault="00794FA1" w:rsidP="00794FA1">
      <w:pPr>
        <w:ind w:left="720"/>
      </w:pPr>
      <w:r>
        <w:t xml:space="preserve">OBSERVED DEFICIENCTY #2:  </w:t>
      </w:r>
      <w:r w:rsidRPr="00221D70">
        <w:t xml:space="preserve">Lumpkin </w:t>
      </w:r>
      <w:r>
        <w:t>will join a drug and alcohol testing consortium to ensure future compliance with the requirements of this Section.</w:t>
      </w:r>
      <w:r w:rsidRPr="00F4407F">
        <w:t xml:space="preserve"> </w:t>
      </w:r>
      <w:r>
        <w:t xml:space="preserve">Documentation of participation in the consortium will be in hand by November 30, 2020.  </w:t>
      </w:r>
    </w:p>
    <w:p w14:paraId="3724B410" w14:textId="77777777" w:rsidR="00794FA1" w:rsidRDefault="00794FA1" w:rsidP="00794FA1">
      <w:pPr>
        <w:rPr>
          <w:u w:val="single"/>
        </w:rPr>
      </w:pPr>
    </w:p>
    <w:p w14:paraId="161C8EE6" w14:textId="77777777" w:rsidR="00794FA1" w:rsidRDefault="00794FA1" w:rsidP="00794FA1">
      <w:pPr>
        <w:numPr>
          <w:ilvl w:val="0"/>
          <w:numId w:val="1"/>
        </w:numPr>
        <w:spacing w:after="0" w:line="240" w:lineRule="auto"/>
      </w:pPr>
      <w:r>
        <w:lastRenderedPageBreak/>
        <w:t>“§199.105 ...</w:t>
      </w:r>
    </w:p>
    <w:p w14:paraId="60A2D329" w14:textId="77777777" w:rsidR="00794FA1" w:rsidRDefault="00794FA1" w:rsidP="00794FA1">
      <w:pPr>
        <w:ind w:left="1080" w:hanging="720"/>
      </w:pPr>
    </w:p>
    <w:p w14:paraId="618BC248" w14:textId="77777777" w:rsidR="00794FA1" w:rsidRDefault="00794FA1" w:rsidP="00794FA1">
      <w:pPr>
        <w:ind w:left="720"/>
      </w:pPr>
      <w:r>
        <w:t>PROBABLE VIOLATION:  The City of Lumpkin failed to conduct a sufficient amount of random drug testing as required by the drug testing regulations and their Anti-Drug &amp; Alcohol plan procedures.”</w:t>
      </w:r>
    </w:p>
    <w:p w14:paraId="49A91DB2" w14:textId="77777777" w:rsidR="00794FA1" w:rsidRDefault="00794FA1" w:rsidP="00794FA1">
      <w:pPr>
        <w:ind w:left="1080" w:hanging="360"/>
      </w:pPr>
    </w:p>
    <w:p w14:paraId="77E511D3" w14:textId="77777777" w:rsidR="00794FA1" w:rsidRPr="00A55105" w:rsidRDefault="00794FA1" w:rsidP="00794FA1">
      <w:pPr>
        <w:spacing w:after="0"/>
        <w:ind w:left="1440" w:hanging="720"/>
        <w:rPr>
          <w:u w:val="single"/>
        </w:rPr>
      </w:pPr>
      <w:r w:rsidRPr="00A55105">
        <w:rPr>
          <w:u w:val="single"/>
        </w:rPr>
        <w:t>RESPONSE</w:t>
      </w:r>
    </w:p>
    <w:p w14:paraId="29E9B587" w14:textId="77777777" w:rsidR="00794FA1" w:rsidRDefault="00794FA1" w:rsidP="00794FA1">
      <w:pPr>
        <w:ind w:left="1440" w:hanging="720"/>
      </w:pPr>
    </w:p>
    <w:p w14:paraId="05E5C8D9" w14:textId="77777777" w:rsidR="00794FA1" w:rsidRDefault="00794FA1" w:rsidP="00794FA1">
      <w:pPr>
        <w:ind w:left="720"/>
      </w:pPr>
      <w:r>
        <w:t xml:space="preserve">In accordance with sections IA1 and IIB of the </w:t>
      </w:r>
      <w:r>
        <w:rPr>
          <w:i/>
        </w:rPr>
        <w:t>Information for Natural Gas Operators Regarding Enforcement Actions, Enforcement Letters, &amp; Notifications Issued by the GPSC’s Pipeline Safety Director</w:t>
      </w:r>
      <w:r>
        <w:t>, Lumpkin has requested an Informal Conference with the Director to discuss the NOPV and proposed civil penalty.  Lumpkin also provides the following response to the Probable Violation associated with the Proposed Civil Penalty:</w:t>
      </w:r>
    </w:p>
    <w:p w14:paraId="5B56E746" w14:textId="77777777" w:rsidR="00794FA1" w:rsidRDefault="00794FA1" w:rsidP="00794FA1"/>
    <w:p w14:paraId="2FF35C58" w14:textId="77777777" w:rsidR="00794FA1" w:rsidRDefault="00794FA1" w:rsidP="00794FA1">
      <w:pPr>
        <w:ind w:left="720"/>
      </w:pPr>
      <w:r w:rsidRPr="00221D70">
        <w:t xml:space="preserve">Lumpkin </w:t>
      </w:r>
      <w:r>
        <w:t xml:space="preserve">will join a drug and alcohol testing consortium to ensure future compliance with the requirements of this Section. </w:t>
      </w:r>
      <w:r w:rsidRPr="00F4407F">
        <w:t xml:space="preserve"> </w:t>
      </w:r>
      <w:r>
        <w:t xml:space="preserve">Documentation of participation in the consortium will be in hand by November 30, 2020.    </w:t>
      </w:r>
    </w:p>
    <w:p w14:paraId="262A75BC" w14:textId="77777777" w:rsidR="00794FA1" w:rsidRDefault="00794FA1" w:rsidP="00794FA1">
      <w:pPr>
        <w:rPr>
          <w:u w:val="single"/>
        </w:rPr>
      </w:pPr>
    </w:p>
    <w:p w14:paraId="45F37800" w14:textId="77777777" w:rsidR="00794FA1" w:rsidRDefault="00794FA1" w:rsidP="00794FA1">
      <w:pPr>
        <w:numPr>
          <w:ilvl w:val="0"/>
          <w:numId w:val="1"/>
        </w:numPr>
        <w:spacing w:after="0" w:line="240" w:lineRule="auto"/>
      </w:pPr>
      <w:r>
        <w:t>“§199.117 ...</w:t>
      </w:r>
    </w:p>
    <w:p w14:paraId="284F7583" w14:textId="77777777" w:rsidR="00794FA1" w:rsidRDefault="00794FA1" w:rsidP="00794FA1">
      <w:pPr>
        <w:ind w:left="1080" w:hanging="720"/>
      </w:pPr>
    </w:p>
    <w:p w14:paraId="0B5BF072" w14:textId="77777777" w:rsidR="00794FA1" w:rsidRDefault="00794FA1" w:rsidP="00794FA1">
      <w:pPr>
        <w:ind w:left="720"/>
      </w:pPr>
      <w:r>
        <w:t>PROBABLE VIOLATION:  The City of Lumpkin failed to maintain records that demonstrate the collection process conforms to this part must for at least 3 years as required by Part 199.”</w:t>
      </w:r>
    </w:p>
    <w:p w14:paraId="6123EE53" w14:textId="77777777" w:rsidR="00794FA1" w:rsidRDefault="00794FA1" w:rsidP="00794FA1">
      <w:pPr>
        <w:ind w:left="1080" w:hanging="360"/>
      </w:pPr>
    </w:p>
    <w:p w14:paraId="3A7AC6BC" w14:textId="77777777" w:rsidR="00794FA1" w:rsidRPr="00A55105" w:rsidRDefault="00794FA1" w:rsidP="00794FA1">
      <w:pPr>
        <w:spacing w:after="0"/>
        <w:ind w:left="1440" w:hanging="720"/>
        <w:rPr>
          <w:u w:val="single"/>
        </w:rPr>
      </w:pPr>
      <w:r w:rsidRPr="00A55105">
        <w:rPr>
          <w:u w:val="single"/>
        </w:rPr>
        <w:t>RESPONSE</w:t>
      </w:r>
    </w:p>
    <w:p w14:paraId="1326F94F" w14:textId="77777777" w:rsidR="00794FA1" w:rsidRDefault="00794FA1" w:rsidP="00794FA1">
      <w:pPr>
        <w:ind w:left="1440" w:hanging="720"/>
      </w:pPr>
    </w:p>
    <w:p w14:paraId="59370B76" w14:textId="77777777" w:rsidR="00794FA1" w:rsidRDefault="00794FA1" w:rsidP="00794FA1">
      <w:pPr>
        <w:ind w:left="720"/>
      </w:pPr>
      <w:r>
        <w:t xml:space="preserve">In accordance with sections IA1 and IIB of the </w:t>
      </w:r>
      <w:r>
        <w:rPr>
          <w:i/>
        </w:rPr>
        <w:t>Information for Natural Gas Operators Regarding Enforcement Actions, Enforcement Letters, &amp; Notifications Issued by the GPSC’s Pipeline Safety Director</w:t>
      </w:r>
      <w:r>
        <w:t>, Lumpkin has requested an Informal Conference with the Director to discuss the NOPV and proposed civil penalty.  Lumpkin also provides the following response to the Probable Violation associated with the Proposed Civil Penalty:</w:t>
      </w:r>
    </w:p>
    <w:p w14:paraId="2FBF9DD0" w14:textId="77777777" w:rsidR="00794FA1" w:rsidRDefault="00794FA1" w:rsidP="00794FA1"/>
    <w:p w14:paraId="6515F646" w14:textId="77777777" w:rsidR="00794FA1" w:rsidRDefault="00794FA1" w:rsidP="00794FA1">
      <w:pPr>
        <w:ind w:left="720"/>
      </w:pPr>
      <w:r w:rsidRPr="00221D70">
        <w:t xml:space="preserve">Lumpkin </w:t>
      </w:r>
      <w:r>
        <w:t xml:space="preserve">will join a drug and alcohol testing consortium to ensure future compliance with the requirements of this Section.  Documentation of participation in the consortium will be in hand by November 30, 2020.    </w:t>
      </w:r>
    </w:p>
    <w:p w14:paraId="1695C0BC" w14:textId="77777777" w:rsidR="00794FA1" w:rsidRDefault="00794FA1" w:rsidP="00794FA1">
      <w:pPr>
        <w:rPr>
          <w:u w:val="single"/>
        </w:rPr>
      </w:pPr>
    </w:p>
    <w:p w14:paraId="62AE0FB1" w14:textId="77777777" w:rsidR="00794FA1" w:rsidRDefault="00794FA1" w:rsidP="00794FA1">
      <w:pPr>
        <w:spacing w:after="0"/>
        <w:rPr>
          <w:u w:val="single"/>
        </w:rPr>
      </w:pPr>
    </w:p>
    <w:p w14:paraId="7F6DC5F3" w14:textId="77777777" w:rsidR="00794FA1" w:rsidRDefault="00794FA1" w:rsidP="00794FA1">
      <w:pPr>
        <w:spacing w:after="0"/>
        <w:rPr>
          <w:u w:val="single"/>
        </w:rPr>
      </w:pPr>
    </w:p>
    <w:p w14:paraId="0A0FB5F4" w14:textId="4A9CE0ED" w:rsidR="00794FA1" w:rsidRDefault="00794FA1" w:rsidP="00794FA1">
      <w:pPr>
        <w:spacing w:after="0"/>
        <w:rPr>
          <w:u w:val="single"/>
        </w:rPr>
      </w:pPr>
      <w:r>
        <w:rPr>
          <w:u w:val="single"/>
        </w:rPr>
        <w:lastRenderedPageBreak/>
        <w:t xml:space="preserve">CONTINUING VIOLATION </w:t>
      </w:r>
    </w:p>
    <w:p w14:paraId="17C41A53" w14:textId="77777777" w:rsidR="00794FA1" w:rsidRDefault="00794FA1" w:rsidP="00794FA1">
      <w:pPr>
        <w:ind w:left="360"/>
        <w:rPr>
          <w:u w:val="single"/>
        </w:rPr>
      </w:pPr>
    </w:p>
    <w:p w14:paraId="59329CF8" w14:textId="77777777" w:rsidR="00794FA1" w:rsidRDefault="00794FA1" w:rsidP="00794FA1">
      <w:pPr>
        <w:ind w:left="360"/>
      </w:pPr>
      <w:r>
        <w:t xml:space="preserve">In accordance with section IID of the </w:t>
      </w:r>
      <w:r>
        <w:rPr>
          <w:i/>
        </w:rPr>
        <w:t>Information for Natural Gas Operators Regarding Enforcement Actions, Enforcement Letters, &amp; Notifications Issued by the GPSC’s Pipeline Safety Director</w:t>
      </w:r>
      <w:r>
        <w:t xml:space="preserve"> that was included with this Report, Lumpkin provides the current status, updates, expected completion dates, and proposed modifications, if any, of the Continuing and/or existing Violation(s) that were not cleared as a result of the current Inspection.</w:t>
      </w:r>
    </w:p>
    <w:p w14:paraId="05BCC67D" w14:textId="77777777" w:rsidR="00794FA1" w:rsidRDefault="00794FA1" w:rsidP="00794FA1">
      <w:pPr>
        <w:ind w:left="360"/>
      </w:pPr>
    </w:p>
    <w:p w14:paraId="36176E92" w14:textId="77777777" w:rsidR="00794FA1" w:rsidRDefault="00794FA1" w:rsidP="00794FA1">
      <w:pPr>
        <w:ind w:firstLine="360"/>
      </w:pPr>
      <w:r>
        <w:t>192.455 as cited in Inspection LB10-047</w:t>
      </w:r>
    </w:p>
    <w:p w14:paraId="3BF9A39E" w14:textId="77777777" w:rsidR="00794FA1" w:rsidRDefault="00794FA1" w:rsidP="00794FA1"/>
    <w:p w14:paraId="7306B04C" w14:textId="77777777" w:rsidR="00794FA1" w:rsidRPr="00A55105" w:rsidRDefault="00794FA1" w:rsidP="00794FA1">
      <w:pPr>
        <w:spacing w:after="0"/>
        <w:ind w:left="1440" w:hanging="720"/>
        <w:rPr>
          <w:u w:val="single"/>
        </w:rPr>
      </w:pPr>
      <w:r>
        <w:rPr>
          <w:u w:val="single"/>
        </w:rPr>
        <w:t>STATUS</w:t>
      </w:r>
    </w:p>
    <w:p w14:paraId="62A653E3" w14:textId="77777777" w:rsidR="00794FA1" w:rsidRDefault="00794FA1" w:rsidP="00794FA1">
      <w:pPr>
        <w:ind w:left="1440" w:hanging="720"/>
      </w:pPr>
    </w:p>
    <w:p w14:paraId="21ED041B" w14:textId="77777777" w:rsidR="00794FA1" w:rsidRDefault="00794FA1" w:rsidP="00794FA1">
      <w:pPr>
        <w:ind w:left="720"/>
      </w:pPr>
      <w:r>
        <w:t>All isolated steel services have been addressed by replacement, insertion, or removal from service.  Documentation is available for Staff’s review.</w:t>
      </w:r>
    </w:p>
    <w:p w14:paraId="1CC35514" w14:textId="77777777" w:rsidR="00794FA1" w:rsidRDefault="00794FA1" w:rsidP="00794FA1">
      <w:pPr>
        <w:ind w:left="720"/>
      </w:pPr>
    </w:p>
    <w:p w14:paraId="0CA3AEDE" w14:textId="77777777" w:rsidR="00794FA1" w:rsidRDefault="00794FA1" w:rsidP="00794FA1">
      <w:r>
        <w:t>Please let us know if you have any questions or need additional information.</w:t>
      </w:r>
    </w:p>
    <w:p w14:paraId="7E7842E0" w14:textId="77777777" w:rsidR="00794FA1" w:rsidRDefault="00794FA1" w:rsidP="00794FA1"/>
    <w:p w14:paraId="66AA8F79" w14:textId="77777777" w:rsidR="00794FA1" w:rsidRDefault="00794FA1" w:rsidP="00794FA1">
      <w:r>
        <w:t>Sincerely,</w:t>
      </w:r>
    </w:p>
    <w:p w14:paraId="384EF7CA" w14:textId="77777777" w:rsidR="00794FA1" w:rsidRDefault="00794FA1" w:rsidP="00794FA1">
      <w:r>
        <w:rPr>
          <w:caps/>
        </w:rPr>
        <w:t>City of Lumpkin</w:t>
      </w:r>
    </w:p>
    <w:p w14:paraId="4884CA43" w14:textId="77777777" w:rsidR="00794FA1" w:rsidRDefault="00794FA1" w:rsidP="00794FA1"/>
    <w:p w14:paraId="0830DDEC" w14:textId="77777777" w:rsidR="00794FA1" w:rsidRDefault="00794FA1" w:rsidP="00794FA1"/>
    <w:p w14:paraId="55BE4B86" w14:textId="3F6857D0" w:rsidR="00794FA1" w:rsidRPr="00BC152F" w:rsidRDefault="00794FA1" w:rsidP="00794FA1">
      <w:pPr>
        <w:spacing w:after="0"/>
        <w:rPr>
          <w:highlight w:val="yellow"/>
        </w:rPr>
      </w:pPr>
      <w:r>
        <w:rPr>
          <w:highlight w:val="yellow"/>
        </w:rPr>
        <w:t>Mr. David Davis,</w:t>
      </w:r>
    </w:p>
    <w:p w14:paraId="006434A4" w14:textId="2375D45B" w:rsidR="00794FA1" w:rsidRDefault="00794FA1" w:rsidP="00794FA1">
      <w:r>
        <w:t>Lumpkin City Manager</w:t>
      </w:r>
    </w:p>
    <w:p w14:paraId="1F442CB4" w14:textId="77777777" w:rsidR="00794FA1" w:rsidRDefault="00794FA1" w:rsidP="00794FA1"/>
    <w:p w14:paraId="1573C6EB" w14:textId="77777777" w:rsidR="00794FA1" w:rsidRDefault="00794FA1" w:rsidP="00794FA1">
      <w:pPr>
        <w:spacing w:after="0"/>
      </w:pPr>
      <w:r>
        <w:t>cc:</w:t>
      </w:r>
      <w:r>
        <w:tab/>
        <w:t xml:space="preserve">Michelle </w:t>
      </w:r>
      <w:proofErr w:type="spellStart"/>
      <w:r>
        <w:t>Thebert</w:t>
      </w:r>
      <w:proofErr w:type="spellEnd"/>
      <w:r>
        <w:t>, GPSC</w:t>
      </w:r>
    </w:p>
    <w:p w14:paraId="15A2D8DA" w14:textId="77777777" w:rsidR="00794FA1" w:rsidRDefault="00794FA1" w:rsidP="00794FA1">
      <w:pPr>
        <w:spacing w:after="0"/>
      </w:pPr>
      <w:r>
        <w:tab/>
        <w:t>Jason Smith, GPSC</w:t>
      </w:r>
    </w:p>
    <w:p w14:paraId="2365CE82" w14:textId="77777777" w:rsidR="00794FA1" w:rsidRDefault="00794FA1" w:rsidP="00794FA1">
      <w:r>
        <w:tab/>
        <w:t>Chris Welborn, SRCS</w:t>
      </w:r>
    </w:p>
    <w:p w14:paraId="13B00441" w14:textId="77777777" w:rsidR="00794FA1" w:rsidRDefault="00794FA1" w:rsidP="00794FA1">
      <w:r>
        <w:tab/>
      </w:r>
    </w:p>
    <w:p w14:paraId="053C9A7F" w14:textId="5A1E8EF8" w:rsidR="0040242A" w:rsidRDefault="0040242A">
      <w:pPr>
        <w:rPr>
          <w:rFonts w:ascii="Arial Narrow" w:hAnsi="Arial Narrow"/>
          <w:sz w:val="18"/>
          <w:szCs w:val="18"/>
        </w:rPr>
      </w:pPr>
    </w:p>
    <w:sectPr w:rsidR="0040242A" w:rsidSect="00F71E65">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Extra Bold">
    <w:altName w:val="Calibri"/>
    <w:charset w:val="00"/>
    <w:family w:val="swiss"/>
    <w:pitch w:val="variable"/>
    <w:sig w:usb0="00000007" w:usb1="00000000" w:usb2="00000000" w:usb3="00000000" w:csb0="00000093" w:csb1="00000000"/>
  </w:font>
  <w:font w:name="Albertus Medium">
    <w:altName w:val="Eras Medium ITC"/>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A0274"/>
    <w:multiLevelType w:val="hybridMultilevel"/>
    <w:tmpl w:val="D75C8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1MzM0MDWxMDcwsTRS0lEKTi0uzszPAykwqQUA3xX0kywAAAA="/>
  </w:docVars>
  <w:rsids>
    <w:rsidRoot w:val="00F71E65"/>
    <w:rsid w:val="000E3C4D"/>
    <w:rsid w:val="0011312A"/>
    <w:rsid w:val="00157B51"/>
    <w:rsid w:val="001B1A46"/>
    <w:rsid w:val="003760DB"/>
    <w:rsid w:val="0040242A"/>
    <w:rsid w:val="004D309B"/>
    <w:rsid w:val="00620EE0"/>
    <w:rsid w:val="006F019F"/>
    <w:rsid w:val="007807DB"/>
    <w:rsid w:val="00794FA1"/>
    <w:rsid w:val="00804A89"/>
    <w:rsid w:val="008B348D"/>
    <w:rsid w:val="00986AE6"/>
    <w:rsid w:val="009E6D61"/>
    <w:rsid w:val="00A45BE7"/>
    <w:rsid w:val="00A55651"/>
    <w:rsid w:val="00B57F19"/>
    <w:rsid w:val="00B6317E"/>
    <w:rsid w:val="00BB35E5"/>
    <w:rsid w:val="00C07E24"/>
    <w:rsid w:val="00CB2733"/>
    <w:rsid w:val="00DF4C84"/>
    <w:rsid w:val="00E2215D"/>
    <w:rsid w:val="00F41F13"/>
    <w:rsid w:val="00F71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F7F17"/>
  <w15:docId w15:val="{060FA594-EEA0-4AC0-8CE9-17F88FE01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1E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E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Marianna Williams</dc:creator>
  <cp:lastModifiedBy>Anne Holloway</cp:lastModifiedBy>
  <cp:revision>2</cp:revision>
  <cp:lastPrinted>2020-10-19T20:30:00Z</cp:lastPrinted>
  <dcterms:created xsi:type="dcterms:W3CDTF">2020-10-19T20:32:00Z</dcterms:created>
  <dcterms:modified xsi:type="dcterms:W3CDTF">2020-10-19T20:32:00Z</dcterms:modified>
</cp:coreProperties>
</file>